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28228aed6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82f5f2e2e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55299014e4365" /><Relationship Type="http://schemas.openxmlformats.org/officeDocument/2006/relationships/numbering" Target="/word/numbering.xml" Id="Re17ae745c2c24061" /><Relationship Type="http://schemas.openxmlformats.org/officeDocument/2006/relationships/settings" Target="/word/settings.xml" Id="R9282ea6415c84260" /><Relationship Type="http://schemas.openxmlformats.org/officeDocument/2006/relationships/image" Target="/word/media/09ff7f28-19df-4c39-a301-d13ebbbca294.png" Id="Rc2b82f5f2e2e476a" /></Relationships>
</file>