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3908de6b9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4d0979a8a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888e0b3ec46fd" /><Relationship Type="http://schemas.openxmlformats.org/officeDocument/2006/relationships/numbering" Target="/word/numbering.xml" Id="Rb4a9749cdc6b40c7" /><Relationship Type="http://schemas.openxmlformats.org/officeDocument/2006/relationships/settings" Target="/word/settings.xml" Id="Re6d1b888c6a547d3" /><Relationship Type="http://schemas.openxmlformats.org/officeDocument/2006/relationships/image" Target="/word/media/1c88ee61-cb33-485b-b19b-c88a5ab813d1.png" Id="R65b4d0979a8a4da6" /></Relationships>
</file>