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8b1c1e23d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dd5fd1a64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Ranzingerberg,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2c7db6fe54e60" /><Relationship Type="http://schemas.openxmlformats.org/officeDocument/2006/relationships/numbering" Target="/word/numbering.xml" Id="R6c5ea92051a642c6" /><Relationship Type="http://schemas.openxmlformats.org/officeDocument/2006/relationships/settings" Target="/word/settings.xml" Id="R8f47da674d6b43a0" /><Relationship Type="http://schemas.openxmlformats.org/officeDocument/2006/relationships/image" Target="/word/media/0865df1b-aa76-4f3c-ada9-b6d3b45dfb4f.png" Id="Ra46dd5fd1a644f14" /></Relationships>
</file>