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38e3f52e3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6b4d85ef8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Rehlings,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01b1e1bfc4cfa" /><Relationship Type="http://schemas.openxmlformats.org/officeDocument/2006/relationships/numbering" Target="/word/numbering.xml" Id="R6a4c9b99f1574e90" /><Relationship Type="http://schemas.openxmlformats.org/officeDocument/2006/relationships/settings" Target="/word/settings.xml" Id="R2245b69fe51e46ad" /><Relationship Type="http://schemas.openxmlformats.org/officeDocument/2006/relationships/image" Target="/word/media/8688f6b1-f4e6-48f2-96ec-1edf3afe2bc9.png" Id="Rea46b4d85ef84af8" /></Relationships>
</file>