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bbdb57b8d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e8356ce8e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c5f75fdd44d6" /><Relationship Type="http://schemas.openxmlformats.org/officeDocument/2006/relationships/numbering" Target="/word/numbering.xml" Id="R5509499f7bdf42bf" /><Relationship Type="http://schemas.openxmlformats.org/officeDocument/2006/relationships/settings" Target="/word/settings.xml" Id="R34d3b4fd0c5c48c0" /><Relationship Type="http://schemas.openxmlformats.org/officeDocument/2006/relationships/image" Target="/word/media/b12fc9be-3009-497d-9002-0c9f8b3a3635.png" Id="R31be8356ce8e4af2" /></Relationships>
</file>