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449ff7472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ca9166db2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298f13e734fbf" /><Relationship Type="http://schemas.openxmlformats.org/officeDocument/2006/relationships/numbering" Target="/word/numbering.xml" Id="Rd4381097c42546e5" /><Relationship Type="http://schemas.openxmlformats.org/officeDocument/2006/relationships/settings" Target="/word/settings.xml" Id="R86c8ea1e77d5475d" /><Relationship Type="http://schemas.openxmlformats.org/officeDocument/2006/relationships/image" Target="/word/media/7e6bf2af-026c-4659-a545-2cd9705a92a5.png" Id="R315ca9166db24cae" /></Relationships>
</file>