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dd2b1cfb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956e6c4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875db9254bcc" /><Relationship Type="http://schemas.openxmlformats.org/officeDocument/2006/relationships/numbering" Target="/word/numbering.xml" Id="R1094a5103f0d4b80" /><Relationship Type="http://schemas.openxmlformats.org/officeDocument/2006/relationships/settings" Target="/word/settings.xml" Id="R9eaeccbe2db64650" /><Relationship Type="http://schemas.openxmlformats.org/officeDocument/2006/relationships/image" Target="/word/media/cbc1eb39-5db1-44a7-b976-01828211a199.png" Id="Rb64a956e6c4f4fe8" /></Relationships>
</file>