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54ada036e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ec089c16d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e1c976df646aa" /><Relationship Type="http://schemas.openxmlformats.org/officeDocument/2006/relationships/numbering" Target="/word/numbering.xml" Id="R9cef6e0ad4744d3b" /><Relationship Type="http://schemas.openxmlformats.org/officeDocument/2006/relationships/settings" Target="/word/settings.xml" Id="R630c4e549cc944c6" /><Relationship Type="http://schemas.openxmlformats.org/officeDocument/2006/relationships/image" Target="/word/media/87fd8eee-a759-4fef-873f-bc56798d93cf.png" Id="R982ec089c16d4bf3" /></Relationships>
</file>