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fffa62c7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be780497c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Reppenhagen,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148d7b86c4558" /><Relationship Type="http://schemas.openxmlformats.org/officeDocument/2006/relationships/numbering" Target="/word/numbering.xml" Id="Rbdd14b19f9cd45af" /><Relationship Type="http://schemas.openxmlformats.org/officeDocument/2006/relationships/settings" Target="/word/settings.xml" Id="R5943072c1ecf43c9" /><Relationship Type="http://schemas.openxmlformats.org/officeDocument/2006/relationships/image" Target="/word/media/a1df5f13-7b09-41cb-a8c0-ae10f54d8110.png" Id="Rcdabe780497c40d5" /></Relationships>
</file>