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2aa026cd1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67b298dc9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Rieden an der Kotz,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61c817aff4988" /><Relationship Type="http://schemas.openxmlformats.org/officeDocument/2006/relationships/numbering" Target="/word/numbering.xml" Id="Rabb08f57f451409a" /><Relationship Type="http://schemas.openxmlformats.org/officeDocument/2006/relationships/settings" Target="/word/settings.xml" Id="Rc37ecc62166449d6" /><Relationship Type="http://schemas.openxmlformats.org/officeDocument/2006/relationships/image" Target="/word/media/a265bcc9-f68c-4947-b5c3-b9a1063eb720.png" Id="R61f67b298dc94b3e" /></Relationships>
</file>