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4a2b87cea84a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90bbcad5f3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c6c3ad07ef4db6" /><Relationship Type="http://schemas.openxmlformats.org/officeDocument/2006/relationships/numbering" Target="/word/numbering.xml" Id="Ra55f89c0361b495f" /><Relationship Type="http://schemas.openxmlformats.org/officeDocument/2006/relationships/settings" Target="/word/settings.xml" Id="R7dfaa93b187b4207" /><Relationship Type="http://schemas.openxmlformats.org/officeDocument/2006/relationships/image" Target="/word/media/057cedda-016a-4779-9d3f-537762cfceb5.png" Id="R6590bbcad5f34bbc" /></Relationships>
</file>