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b38ea9529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b8b50fd23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98c087e73465a" /><Relationship Type="http://schemas.openxmlformats.org/officeDocument/2006/relationships/numbering" Target="/word/numbering.xml" Id="Rc333d31e025646ad" /><Relationship Type="http://schemas.openxmlformats.org/officeDocument/2006/relationships/settings" Target="/word/settings.xml" Id="Ra596da6ecacc4281" /><Relationship Type="http://schemas.openxmlformats.org/officeDocument/2006/relationships/image" Target="/word/media/228f3656-ea0e-43a1-a9fd-27b06345aa93.png" Id="R544b8b50fd234492" /></Relationships>
</file>