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316e934f4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bd37a3414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f917c0dc84e88" /><Relationship Type="http://schemas.openxmlformats.org/officeDocument/2006/relationships/numbering" Target="/word/numbering.xml" Id="R2f685564df1c49d8" /><Relationship Type="http://schemas.openxmlformats.org/officeDocument/2006/relationships/settings" Target="/word/settings.xml" Id="Racbb0384e69d4a75" /><Relationship Type="http://schemas.openxmlformats.org/officeDocument/2006/relationships/image" Target="/word/media/73739a78-4dbd-45e6-8cbc-efad2e27324b.png" Id="R7aabd37a341449b3" /></Relationships>
</file>