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21a1a89b0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92c7595ec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Rommelfangen,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a5f3556a34e8b" /><Relationship Type="http://schemas.openxmlformats.org/officeDocument/2006/relationships/numbering" Target="/word/numbering.xml" Id="R54ccc5147be044a9" /><Relationship Type="http://schemas.openxmlformats.org/officeDocument/2006/relationships/settings" Target="/word/settings.xml" Id="Rbc1bf8b25607406d" /><Relationship Type="http://schemas.openxmlformats.org/officeDocument/2006/relationships/image" Target="/word/media/1dbca433-ca66-4161-96fe-d2490e869ef2.png" Id="R6a292c7595ec4dbf" /></Relationships>
</file>