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27dd83a8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85100813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2d731a6e455c" /><Relationship Type="http://schemas.openxmlformats.org/officeDocument/2006/relationships/numbering" Target="/word/numbering.xml" Id="Ref354d2474af4df2" /><Relationship Type="http://schemas.openxmlformats.org/officeDocument/2006/relationships/settings" Target="/word/settings.xml" Id="R4106d6f2a0c74f64" /><Relationship Type="http://schemas.openxmlformats.org/officeDocument/2006/relationships/image" Target="/word/media/6e859366-ebe2-4a66-a679-817afa24a0f8.png" Id="R8b70851008134f5e" /></Relationships>
</file>