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6e08c49da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1c5028dca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Rorgenmoos,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b3c36504c410f" /><Relationship Type="http://schemas.openxmlformats.org/officeDocument/2006/relationships/numbering" Target="/word/numbering.xml" Id="Rd9bde1e265ab4db6" /><Relationship Type="http://schemas.openxmlformats.org/officeDocument/2006/relationships/settings" Target="/word/settings.xml" Id="R1e43dbc924384f61" /><Relationship Type="http://schemas.openxmlformats.org/officeDocument/2006/relationships/image" Target="/word/media/c399c5c3-bc58-4623-b637-4974a3ef38d5.png" Id="R9fd1c5028dca40ee" /></Relationships>
</file>