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e74d5f94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35c5f7c0f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Rosenthalerhof,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2cd4de1ec456a" /><Relationship Type="http://schemas.openxmlformats.org/officeDocument/2006/relationships/numbering" Target="/word/numbering.xml" Id="R919a92afe0b04d99" /><Relationship Type="http://schemas.openxmlformats.org/officeDocument/2006/relationships/settings" Target="/word/settings.xml" Id="R34758d786e804f22" /><Relationship Type="http://schemas.openxmlformats.org/officeDocument/2006/relationships/image" Target="/word/media/b1479f8b-4d30-4854-b3be-f0d75b1270b4.png" Id="Ra7635c5f7c0f4101" /></Relationships>
</file>