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22e1616ea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5ef407c4d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Saarbrucken, Saarland,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8bc27447c4675" /><Relationship Type="http://schemas.openxmlformats.org/officeDocument/2006/relationships/numbering" Target="/word/numbering.xml" Id="R84dea283c3be4011" /><Relationship Type="http://schemas.openxmlformats.org/officeDocument/2006/relationships/settings" Target="/word/settings.xml" Id="Rda8753bc8cd14cfd" /><Relationship Type="http://schemas.openxmlformats.org/officeDocument/2006/relationships/image" Target="/word/media/d0ef5dd2-1927-4eb2-83bd-b467fde6541c.png" Id="R51b5ef407c4d488e" /></Relationships>
</file>