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b9bc4e7c8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98fcfd9fd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Saaten-Neuendorf,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fc3ff87904dcd" /><Relationship Type="http://schemas.openxmlformats.org/officeDocument/2006/relationships/numbering" Target="/word/numbering.xml" Id="R9e4c7e1d4ef343fb" /><Relationship Type="http://schemas.openxmlformats.org/officeDocument/2006/relationships/settings" Target="/word/settings.xml" Id="R943615adc1fd40db" /><Relationship Type="http://schemas.openxmlformats.org/officeDocument/2006/relationships/image" Target="/word/media/b0867206-7674-4c4f-b60e-8a5a7d495792.png" Id="R95b98fcfd9fd469e" /></Relationships>
</file>