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d4395a05d647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b55ee6296046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Sankt Annen-Osterfeld,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91486bcebd4802" /><Relationship Type="http://schemas.openxmlformats.org/officeDocument/2006/relationships/numbering" Target="/word/numbering.xml" Id="Re634f5aa1f884438" /><Relationship Type="http://schemas.openxmlformats.org/officeDocument/2006/relationships/settings" Target="/word/settings.xml" Id="R25a02b87b2de4b9e" /><Relationship Type="http://schemas.openxmlformats.org/officeDocument/2006/relationships/image" Target="/word/media/6f922169-090a-456e-8700-674bac2cafdd.png" Id="R19b55ee62960466c" /></Relationships>
</file>