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cd0207c88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e74d84d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3fe162b8b4bf0" /><Relationship Type="http://schemas.openxmlformats.org/officeDocument/2006/relationships/numbering" Target="/word/numbering.xml" Id="Rfc86d5cec13c4048" /><Relationship Type="http://schemas.openxmlformats.org/officeDocument/2006/relationships/settings" Target="/word/settings.xml" Id="Rab74de965c9049c8" /><Relationship Type="http://schemas.openxmlformats.org/officeDocument/2006/relationships/image" Target="/word/media/a2af62cf-a681-47a3-acf1-da2f236a8e52.png" Id="R399ae74d84dd43e5" /></Relationships>
</file>