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c4800aa47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c7663800b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Schackensleben,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536fb8c0e4741" /><Relationship Type="http://schemas.openxmlformats.org/officeDocument/2006/relationships/numbering" Target="/word/numbering.xml" Id="R36f8479b42f44e41" /><Relationship Type="http://schemas.openxmlformats.org/officeDocument/2006/relationships/settings" Target="/word/settings.xml" Id="R6bec7ac92ce54d9b" /><Relationship Type="http://schemas.openxmlformats.org/officeDocument/2006/relationships/image" Target="/word/media/cc7023e1-9d41-45c1-a982-d206b7a86273.png" Id="Rba1c7663800b41a2" /></Relationships>
</file>