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b2a374169c4a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80254e295e47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Schaibing,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1471e89bd7401f" /><Relationship Type="http://schemas.openxmlformats.org/officeDocument/2006/relationships/numbering" Target="/word/numbering.xml" Id="Rd81d97e5eea14064" /><Relationship Type="http://schemas.openxmlformats.org/officeDocument/2006/relationships/settings" Target="/word/settings.xml" Id="R80bb270d65e245f0" /><Relationship Type="http://schemas.openxmlformats.org/officeDocument/2006/relationships/image" Target="/word/media/25c52ddd-3772-4bcf-b2de-e6f8b2e5b13e.png" Id="R6c80254e295e473f" /></Relationships>
</file>