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f259d6eae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a3cb5528f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Schilksee,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ad65845bc49b6" /><Relationship Type="http://schemas.openxmlformats.org/officeDocument/2006/relationships/numbering" Target="/word/numbering.xml" Id="R6ceadafdfec14c7d" /><Relationship Type="http://schemas.openxmlformats.org/officeDocument/2006/relationships/settings" Target="/word/settings.xml" Id="R97096821ea624431" /><Relationship Type="http://schemas.openxmlformats.org/officeDocument/2006/relationships/image" Target="/word/media/9c77cc6f-5a3c-4cef-9736-12f57fe1e96c.png" Id="R167a3cb5528f4ffc" /></Relationships>
</file>