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db9c21cd2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ba87335de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Schipkau,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c5659648f483f" /><Relationship Type="http://schemas.openxmlformats.org/officeDocument/2006/relationships/numbering" Target="/word/numbering.xml" Id="R2583513f6d3d4d24" /><Relationship Type="http://schemas.openxmlformats.org/officeDocument/2006/relationships/settings" Target="/word/settings.xml" Id="Rdae19b3c89334b5c" /><Relationship Type="http://schemas.openxmlformats.org/officeDocument/2006/relationships/image" Target="/word/media/baf956c0-64bb-478a-b0d7-10aeb477cc2e.png" Id="R59bba87335de4d2a" /></Relationships>
</file>