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29caf5f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c9513b6e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be40a6764c5d" /><Relationship Type="http://schemas.openxmlformats.org/officeDocument/2006/relationships/numbering" Target="/word/numbering.xml" Id="Rcc1ae859f0b44efd" /><Relationship Type="http://schemas.openxmlformats.org/officeDocument/2006/relationships/settings" Target="/word/settings.xml" Id="R35da396c9d984de7" /><Relationship Type="http://schemas.openxmlformats.org/officeDocument/2006/relationships/image" Target="/word/media/a809ffbe-e825-4160-a4a7-2e7636f47181.png" Id="Rdb3c9513b6e64d8c" /></Relationships>
</file>