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b2f8900f9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8a4bc4221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7da0e7fab49cc" /><Relationship Type="http://schemas.openxmlformats.org/officeDocument/2006/relationships/numbering" Target="/word/numbering.xml" Id="R1bf0ebc78d8e41bf" /><Relationship Type="http://schemas.openxmlformats.org/officeDocument/2006/relationships/settings" Target="/word/settings.xml" Id="R40e0bb363638437e" /><Relationship Type="http://schemas.openxmlformats.org/officeDocument/2006/relationships/image" Target="/word/media/468c4e7b-f17a-4055-b82f-85d16e9a954c.png" Id="Rd678a4bc42214338" /></Relationships>
</file>