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19b0f1e4d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bf277370e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Schmittweiler bei Odenbach,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b47f8b7aa47c1" /><Relationship Type="http://schemas.openxmlformats.org/officeDocument/2006/relationships/numbering" Target="/word/numbering.xml" Id="Re53b73f9c388406a" /><Relationship Type="http://schemas.openxmlformats.org/officeDocument/2006/relationships/settings" Target="/word/settings.xml" Id="Rf7ee5d72d1b54441" /><Relationship Type="http://schemas.openxmlformats.org/officeDocument/2006/relationships/image" Target="/word/media/402cefb4-ee94-4c0a-a1ae-a6395e1bc6a0.png" Id="Rfcbbf277370e4d91" /></Relationships>
</file>