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1726ea49c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f8545c24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f0ea4c86e45ee" /><Relationship Type="http://schemas.openxmlformats.org/officeDocument/2006/relationships/numbering" Target="/word/numbering.xml" Id="Rbaa4c987bfb24b00" /><Relationship Type="http://schemas.openxmlformats.org/officeDocument/2006/relationships/settings" Target="/word/settings.xml" Id="R9dea13e83b6b4424" /><Relationship Type="http://schemas.openxmlformats.org/officeDocument/2006/relationships/image" Target="/word/media/90bb039c-abb8-4a75-a588-afdb289ac82d.png" Id="R4fcf8545c2454f74" /></Relationships>
</file>