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b1f3dfe63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6190017ee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Schossaritz,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e7e5fe88f4ebe" /><Relationship Type="http://schemas.openxmlformats.org/officeDocument/2006/relationships/numbering" Target="/word/numbering.xml" Id="R2efb681c416d4a8f" /><Relationship Type="http://schemas.openxmlformats.org/officeDocument/2006/relationships/settings" Target="/word/settings.xml" Id="R0a1ea49e7db94fa5" /><Relationship Type="http://schemas.openxmlformats.org/officeDocument/2006/relationships/image" Target="/word/media/41e16606-00a4-4eaf-a743-587bc8d1df86.png" Id="R8e16190017ee488e" /></Relationships>
</file>