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80c296e11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1f571484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Schravelnsche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2665759364d1e" /><Relationship Type="http://schemas.openxmlformats.org/officeDocument/2006/relationships/numbering" Target="/word/numbering.xml" Id="R6a1017841475437e" /><Relationship Type="http://schemas.openxmlformats.org/officeDocument/2006/relationships/settings" Target="/word/settings.xml" Id="Rb7ecae00578a41f8" /><Relationship Type="http://schemas.openxmlformats.org/officeDocument/2006/relationships/image" Target="/word/media/788e4d71-8b3e-4276-b23e-955fd096cc4a.png" Id="Re601f571484a49fc" /></Relationships>
</file>