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76b2906f1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9806acf7b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Schulperweide,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86189116e41cf" /><Relationship Type="http://schemas.openxmlformats.org/officeDocument/2006/relationships/numbering" Target="/word/numbering.xml" Id="R309825f1c4314341" /><Relationship Type="http://schemas.openxmlformats.org/officeDocument/2006/relationships/settings" Target="/word/settings.xml" Id="R68194be34eb94fee" /><Relationship Type="http://schemas.openxmlformats.org/officeDocument/2006/relationships/image" Target="/word/media/06f8f96a-f5a5-4e38-a394-cd9ddc6554cf.png" Id="R1169806acf7b444e" /></Relationships>
</file>