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ed136f8d0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c637b7d85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Schutzenkrug,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bd1cb9a484204" /><Relationship Type="http://schemas.openxmlformats.org/officeDocument/2006/relationships/numbering" Target="/word/numbering.xml" Id="Rdbe441a651034a3d" /><Relationship Type="http://schemas.openxmlformats.org/officeDocument/2006/relationships/settings" Target="/word/settings.xml" Id="Ra8218094c8784b47" /><Relationship Type="http://schemas.openxmlformats.org/officeDocument/2006/relationships/image" Target="/word/media/eef752c3-92ba-40d3-9e81-308a276e1755.png" Id="R737c637b7d85454a" /></Relationships>
</file>