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f052ec3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1df75c3e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6353aafe43b4" /><Relationship Type="http://schemas.openxmlformats.org/officeDocument/2006/relationships/numbering" Target="/word/numbering.xml" Id="R715b8cb5e1324d77" /><Relationship Type="http://schemas.openxmlformats.org/officeDocument/2006/relationships/settings" Target="/word/settings.xml" Id="R667b31e28c434d6d" /><Relationship Type="http://schemas.openxmlformats.org/officeDocument/2006/relationships/image" Target="/word/media/82d254b9-c17f-4723-a979-d30a10277c79.png" Id="R40d1df75c3eb473d" /></Relationships>
</file>