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34e4fd104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375d6ec26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Schwochau,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84b027f024640" /><Relationship Type="http://schemas.openxmlformats.org/officeDocument/2006/relationships/numbering" Target="/word/numbering.xml" Id="R4378e5d0cffa4e53" /><Relationship Type="http://schemas.openxmlformats.org/officeDocument/2006/relationships/settings" Target="/word/settings.xml" Id="Rc64d9b855f7849e8" /><Relationship Type="http://schemas.openxmlformats.org/officeDocument/2006/relationships/image" Target="/word/media/bb1ea0c1-dc66-477c-8c65-b7688eb4bab2.png" Id="R556375d6ec2645f3" /></Relationships>
</file>