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be786ca47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233d2bb5e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232ba2fc4adf" /><Relationship Type="http://schemas.openxmlformats.org/officeDocument/2006/relationships/numbering" Target="/word/numbering.xml" Id="R7cb6e4afb4e646de" /><Relationship Type="http://schemas.openxmlformats.org/officeDocument/2006/relationships/settings" Target="/word/settings.xml" Id="R1c3f321b812d4b91" /><Relationship Type="http://schemas.openxmlformats.org/officeDocument/2006/relationships/image" Target="/word/media/312cba48-8849-47b0-b962-687f6c5e0ee7.png" Id="Rbcf233d2bb5e4376" /></Relationships>
</file>