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0015add08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22380e1e8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Siedlung Adler,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ccf3f310f4527" /><Relationship Type="http://schemas.openxmlformats.org/officeDocument/2006/relationships/numbering" Target="/word/numbering.xml" Id="R8df61a525bac44ff" /><Relationship Type="http://schemas.openxmlformats.org/officeDocument/2006/relationships/settings" Target="/word/settings.xml" Id="R5aef8b489d104bcf" /><Relationship Type="http://schemas.openxmlformats.org/officeDocument/2006/relationships/image" Target="/word/media/6f4bb922-9356-4afd-9800-59b80d6b44cf.png" Id="R15222380e1e84f60" /></Relationships>
</file>