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ec2f27de7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f558e3d20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Siedlung Weinberge,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ac0d0744d4a5a" /><Relationship Type="http://schemas.openxmlformats.org/officeDocument/2006/relationships/numbering" Target="/word/numbering.xml" Id="Rfaf4884f84c2446c" /><Relationship Type="http://schemas.openxmlformats.org/officeDocument/2006/relationships/settings" Target="/word/settings.xml" Id="Rb27743b5d40f4556" /><Relationship Type="http://schemas.openxmlformats.org/officeDocument/2006/relationships/image" Target="/word/media/9f03c3f7-d171-4a9c-b493-c157934bf7a0.png" Id="R95bf558e3d2048f2" /></Relationships>
</file>