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2a7a01d49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aca95fcdf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Sieperting,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c3eb318a4e9c" /><Relationship Type="http://schemas.openxmlformats.org/officeDocument/2006/relationships/numbering" Target="/word/numbering.xml" Id="R3c61fe0187a6449e" /><Relationship Type="http://schemas.openxmlformats.org/officeDocument/2006/relationships/settings" Target="/word/settings.xml" Id="R6179abe70fe54449" /><Relationship Type="http://schemas.openxmlformats.org/officeDocument/2006/relationships/image" Target="/word/media/a37bff51-b866-4c08-b0d6-5e03ea3daad2.png" Id="Rfdcaca95fcdf4ccc" /></Relationships>
</file>