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e12e662c3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ef8b8e9c8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507d81b2c4f26" /><Relationship Type="http://schemas.openxmlformats.org/officeDocument/2006/relationships/numbering" Target="/word/numbering.xml" Id="R5f9b708fc75c4574" /><Relationship Type="http://schemas.openxmlformats.org/officeDocument/2006/relationships/settings" Target="/word/settings.xml" Id="R24ceb3ae53a34bff" /><Relationship Type="http://schemas.openxmlformats.org/officeDocument/2006/relationships/image" Target="/word/media/399890cd-0fda-4c00-82d6-fa5d8d87909b.png" Id="R6a7ef8b8e9c84fce" /></Relationships>
</file>