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0d1963eed148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1bec2e432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Solingen-Grafrath,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61db07d974c0c" /><Relationship Type="http://schemas.openxmlformats.org/officeDocument/2006/relationships/numbering" Target="/word/numbering.xml" Id="R319530d9d3874cc7" /><Relationship Type="http://schemas.openxmlformats.org/officeDocument/2006/relationships/settings" Target="/word/settings.xml" Id="R3fc4966df3e049b3" /><Relationship Type="http://schemas.openxmlformats.org/officeDocument/2006/relationships/image" Target="/word/media/29d627b4-d4bc-4e88-8855-fc7419d23524.png" Id="R4ae1bec2e4324624" /></Relationships>
</file>