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a130fe6d4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e8637aa6c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Sonnenleithen,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245caed644dca" /><Relationship Type="http://schemas.openxmlformats.org/officeDocument/2006/relationships/numbering" Target="/word/numbering.xml" Id="Rb2b43e7e622d43fd" /><Relationship Type="http://schemas.openxmlformats.org/officeDocument/2006/relationships/settings" Target="/word/settings.xml" Id="Rb90de817db6b4624" /><Relationship Type="http://schemas.openxmlformats.org/officeDocument/2006/relationships/image" Target="/word/media/37facddc-0b98-4272-bfe1-486e565d0c01.png" Id="Re92e8637aa6c4be1" /></Relationships>
</file>