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ff4fe5a92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409a7842b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b1c49dfe047c5" /><Relationship Type="http://schemas.openxmlformats.org/officeDocument/2006/relationships/numbering" Target="/word/numbering.xml" Id="R3ea3d226749747db" /><Relationship Type="http://schemas.openxmlformats.org/officeDocument/2006/relationships/settings" Target="/word/settings.xml" Id="R24a2c7c675dc4594" /><Relationship Type="http://schemas.openxmlformats.org/officeDocument/2006/relationships/image" Target="/word/media/9b4a1b1b-3a99-49cf-ac46-af7f67c46d71.png" Id="R54f409a7842b407d" /></Relationships>
</file>