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1b98680d4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67f5cb51b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ad35f6434cda" /><Relationship Type="http://schemas.openxmlformats.org/officeDocument/2006/relationships/numbering" Target="/word/numbering.xml" Id="Rf262c142b7d74215" /><Relationship Type="http://schemas.openxmlformats.org/officeDocument/2006/relationships/settings" Target="/word/settings.xml" Id="R7fc0b11bfbc642a7" /><Relationship Type="http://schemas.openxmlformats.org/officeDocument/2006/relationships/image" Target="/word/media/c14dd7d5-0ee9-459e-8f99-3e4b91615a20.png" Id="Rc3e67f5cb51b4e3d" /></Relationships>
</file>