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efe9e11a4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d876e67cd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Stalleicken,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6040e6b3340b8" /><Relationship Type="http://schemas.openxmlformats.org/officeDocument/2006/relationships/numbering" Target="/word/numbering.xml" Id="R2426e7c7382f41ab" /><Relationship Type="http://schemas.openxmlformats.org/officeDocument/2006/relationships/settings" Target="/word/settings.xml" Id="R3a03bf39aa3b4e4a" /><Relationship Type="http://schemas.openxmlformats.org/officeDocument/2006/relationships/image" Target="/word/media/cd1d4bcb-117e-4b83-ad9f-7db472452a28.png" Id="R392d876e67cd4793" /></Relationships>
</file>