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b9c7bc505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42353bebe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Starkenschwind,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1d2ad2c684cc0" /><Relationship Type="http://schemas.openxmlformats.org/officeDocument/2006/relationships/numbering" Target="/word/numbering.xml" Id="R5cf28ade418e42f0" /><Relationship Type="http://schemas.openxmlformats.org/officeDocument/2006/relationships/settings" Target="/word/settings.xml" Id="R442ace4c1f444ec8" /><Relationship Type="http://schemas.openxmlformats.org/officeDocument/2006/relationships/image" Target="/word/media/c475818c-d33a-4b71-b56a-02af72a33153.png" Id="R05d42353bebe41ba" /></Relationships>
</file>