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cf238637e04a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fed498248b4c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Steinbrucken,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50a37b13014dba" /><Relationship Type="http://schemas.openxmlformats.org/officeDocument/2006/relationships/numbering" Target="/word/numbering.xml" Id="Rb6c3e7fb5296453f" /><Relationship Type="http://schemas.openxmlformats.org/officeDocument/2006/relationships/settings" Target="/word/settings.xml" Id="Rb83dfddb56e6406a" /><Relationship Type="http://schemas.openxmlformats.org/officeDocument/2006/relationships/image" Target="/word/media/553b2347-459e-44de-80be-38136aa9e72f.png" Id="Re4fed498248b4cf6" /></Relationships>
</file>