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62bf1fb57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2c883e968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Steinreinach,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25745f9944874" /><Relationship Type="http://schemas.openxmlformats.org/officeDocument/2006/relationships/numbering" Target="/word/numbering.xml" Id="R74e0f083c3a4400c" /><Relationship Type="http://schemas.openxmlformats.org/officeDocument/2006/relationships/settings" Target="/word/settings.xml" Id="R7dbc967b5c6e40f3" /><Relationship Type="http://schemas.openxmlformats.org/officeDocument/2006/relationships/image" Target="/word/media/29728103-7b8d-473d-b2b7-85a509cb9497.png" Id="Rac12c883e9684bd1" /></Relationships>
</file>