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ad843dcc4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73a070ff0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Steppentrup,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40168c3124b02" /><Relationship Type="http://schemas.openxmlformats.org/officeDocument/2006/relationships/numbering" Target="/word/numbering.xml" Id="R7bcde45d837a404a" /><Relationship Type="http://schemas.openxmlformats.org/officeDocument/2006/relationships/settings" Target="/word/settings.xml" Id="Rc7870985324d41ba" /><Relationship Type="http://schemas.openxmlformats.org/officeDocument/2006/relationships/image" Target="/word/media/becfa325-3220-4aad-a551-ca80cb1d755c.png" Id="R93173a070ff04e3a" /></Relationships>
</file>