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b0210bae0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001011bc1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Sternsruh,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56dfb963b4e6c" /><Relationship Type="http://schemas.openxmlformats.org/officeDocument/2006/relationships/numbering" Target="/word/numbering.xml" Id="R7d343b5981bf424d" /><Relationship Type="http://schemas.openxmlformats.org/officeDocument/2006/relationships/settings" Target="/word/settings.xml" Id="R5be72620942b4406" /><Relationship Type="http://schemas.openxmlformats.org/officeDocument/2006/relationships/image" Target="/word/media/a576a8c3-17f4-4c64-b62c-c1a16d8769a8.png" Id="R587001011bc14ad4" /></Relationships>
</file>